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5E522" w14:textId="77777777" w:rsidR="00957BFF" w:rsidRDefault="00957BFF" w:rsidP="007C2D44">
      <w:pPr>
        <w:rPr>
          <w:rFonts w:ascii="ConduitITCStd ExtraBold" w:hAnsi="ConduitITCStd ExtraBold"/>
          <w:sz w:val="32"/>
        </w:rPr>
      </w:pPr>
    </w:p>
    <w:p w14:paraId="78341EB1" w14:textId="77777777" w:rsidR="00957BFF" w:rsidRDefault="00957BFF" w:rsidP="00C81F8C">
      <w:pPr>
        <w:ind w:left="5103"/>
        <w:rPr>
          <w:rFonts w:ascii="ConduitITCStd ExtraBold" w:hAnsi="ConduitITCStd ExtraBold"/>
          <w:sz w:val="32"/>
        </w:rPr>
      </w:pPr>
    </w:p>
    <w:p w14:paraId="028A683C" w14:textId="77777777" w:rsidR="00B32EFE" w:rsidRPr="00277F29" w:rsidRDefault="00B32EFE" w:rsidP="00B32EFE">
      <w:pPr>
        <w:rPr>
          <w:rFonts w:ascii="ConduitITCStd" w:hAnsi="ConduitITCStd"/>
        </w:rPr>
      </w:pPr>
    </w:p>
    <w:p w14:paraId="12CD8A0F" w14:textId="77777777" w:rsidR="00277F29" w:rsidRDefault="00277F29">
      <w:pPr>
        <w:rPr>
          <w:rFonts w:ascii="ConduitITCStd ExtraBold" w:hAnsi="ConduitITCStd ExtraBold"/>
        </w:rPr>
      </w:pPr>
    </w:p>
    <w:p w14:paraId="72362722" w14:textId="77777777" w:rsidR="007C2D44" w:rsidRDefault="007C2D44">
      <w:pPr>
        <w:rPr>
          <w:rFonts w:ascii="ConduitITCStd ExtraBold" w:hAnsi="ConduitITCStd ExtraBold"/>
        </w:rPr>
      </w:pPr>
    </w:p>
    <w:p w14:paraId="22883159" w14:textId="77777777" w:rsidR="007C2D44" w:rsidRDefault="007C2D44">
      <w:pPr>
        <w:rPr>
          <w:rFonts w:ascii="ConduitITCStd ExtraBold" w:hAnsi="ConduitITCStd ExtraBold"/>
        </w:rPr>
      </w:pPr>
    </w:p>
    <w:p w14:paraId="1D8889B6" w14:textId="77777777" w:rsidR="008D76B4" w:rsidRDefault="008D76B4" w:rsidP="008D76B4">
      <w:pPr>
        <w:jc w:val="center"/>
        <w:rPr>
          <w:rFonts w:ascii="ConduitITCStd" w:hAnsi="ConduitITCStd" w:cs="Arial"/>
        </w:rPr>
      </w:pPr>
      <w:r>
        <w:rPr>
          <w:rFonts w:ascii="ConduitITCStd" w:hAnsi="ConduitITCStd" w:cs="Arial"/>
        </w:rPr>
        <w:t>PERSBERICHT UITREIKING CERTIFICATEN</w:t>
      </w:r>
    </w:p>
    <w:p w14:paraId="1A17C963" w14:textId="77777777" w:rsidR="008D76B4" w:rsidRDefault="008D76B4" w:rsidP="008D76B4">
      <w:pPr>
        <w:rPr>
          <w:rFonts w:ascii="ConduitITCStd" w:hAnsi="ConduitITCStd" w:cs="Arial"/>
        </w:rPr>
      </w:pPr>
    </w:p>
    <w:p w14:paraId="1D958C45" w14:textId="77777777" w:rsidR="008D76B4" w:rsidRDefault="008D76B4" w:rsidP="008D76B4">
      <w:pPr>
        <w:rPr>
          <w:rFonts w:ascii="ConduitITCStd" w:hAnsi="ConduitITCStd" w:cs="Arial"/>
        </w:rPr>
      </w:pPr>
    </w:p>
    <w:p w14:paraId="0D32FA7A" w14:textId="77777777" w:rsidR="008D76B4" w:rsidRDefault="008D76B4" w:rsidP="008D76B4">
      <w:pPr>
        <w:rPr>
          <w:rFonts w:ascii="ConduitITCStd" w:hAnsi="ConduitITCStd" w:cs="Arial"/>
        </w:rPr>
      </w:pPr>
      <w:r>
        <w:rPr>
          <w:rFonts w:ascii="ConduitITCStd" w:hAnsi="ConduitITCStd" w:cs="Arial"/>
        </w:rPr>
        <w:t xml:space="preserve">Woensdag 31 maart 2021 was het zover en konden we 4 certificaten  KDO 1 uitreiken bij </w:t>
      </w:r>
      <w:proofErr w:type="spellStart"/>
      <w:r>
        <w:rPr>
          <w:rFonts w:ascii="ConduitITCStd" w:hAnsi="ConduitITCStd" w:cs="Arial"/>
        </w:rPr>
        <w:t>Marcor</w:t>
      </w:r>
      <w:proofErr w:type="spellEnd"/>
      <w:r>
        <w:rPr>
          <w:rFonts w:ascii="ConduitITCStd" w:hAnsi="ConduitITCStd" w:cs="Arial"/>
        </w:rPr>
        <w:t xml:space="preserve"> </w:t>
      </w:r>
      <w:proofErr w:type="spellStart"/>
      <w:r>
        <w:rPr>
          <w:rFonts w:ascii="ConduitITCStd" w:hAnsi="ConduitITCStd" w:cs="Arial"/>
        </w:rPr>
        <w:t>Stevedoring</w:t>
      </w:r>
      <w:proofErr w:type="spellEnd"/>
      <w:r>
        <w:rPr>
          <w:rFonts w:ascii="ConduitITCStd" w:hAnsi="ConduitITCStd" w:cs="Arial"/>
        </w:rPr>
        <w:t>.</w:t>
      </w:r>
    </w:p>
    <w:p w14:paraId="77BFD1C4" w14:textId="77777777" w:rsidR="008D76B4" w:rsidRDefault="008D76B4" w:rsidP="008D76B4">
      <w:pPr>
        <w:rPr>
          <w:rFonts w:ascii="ConduitITCStd" w:hAnsi="ConduitITCStd" w:cs="Arial"/>
        </w:rPr>
      </w:pPr>
    </w:p>
    <w:p w14:paraId="14DF35EE" w14:textId="77777777" w:rsidR="008D76B4" w:rsidRPr="00202396" w:rsidRDefault="008D76B4" w:rsidP="008D76B4">
      <w:pPr>
        <w:rPr>
          <w:rFonts w:ascii="ConduitITCStd" w:hAnsi="ConduitITCStd" w:cs="Arial"/>
        </w:rPr>
      </w:pPr>
      <w:r>
        <w:rPr>
          <w:rFonts w:ascii="ConduitITCStd" w:hAnsi="ConduitITCStd" w:cs="Arial"/>
        </w:rPr>
        <w:t xml:space="preserve">Ben, Ben, Arie en Antonie van harte gefeliciteerd, met het behalen van dit certificaat </w:t>
      </w:r>
      <w:r w:rsidRPr="00202396">
        <w:rPr>
          <w:rFonts w:ascii="ConduitITCStd" w:hAnsi="ConduitITCStd" w:cs="Arial"/>
        </w:rPr>
        <w:t>Kraanbestuurder drijvende overslagkranen, niveau 1. W</w:t>
      </w:r>
      <w:r>
        <w:rPr>
          <w:rFonts w:ascii="ConduitITCStd" w:hAnsi="ConduitITCStd" w:cs="Arial"/>
        </w:rPr>
        <w:t xml:space="preserve">ij van Stichting Service Opleiding Droge Bulk </w:t>
      </w:r>
      <w:r w:rsidRPr="00202396">
        <w:rPr>
          <w:rFonts w:ascii="ConduitITCStd" w:hAnsi="ConduitITCStd" w:cs="Arial"/>
        </w:rPr>
        <w:t>zijn trots op jullie!</w:t>
      </w:r>
    </w:p>
    <w:p w14:paraId="5224AA53" w14:textId="77777777" w:rsidR="008D76B4" w:rsidRPr="00202396" w:rsidRDefault="008D76B4" w:rsidP="008D76B4">
      <w:pPr>
        <w:rPr>
          <w:rFonts w:ascii="ConduitITCStd" w:hAnsi="ConduitITCStd" w:cs="Arial"/>
        </w:rPr>
      </w:pPr>
    </w:p>
    <w:p w14:paraId="63A71B33" w14:textId="77777777" w:rsidR="008D76B4" w:rsidRDefault="008D76B4" w:rsidP="008D76B4">
      <w:pPr>
        <w:rPr>
          <w:rFonts w:ascii="ConduitITCStd" w:hAnsi="ConduitITCStd" w:cs="Arial"/>
        </w:rPr>
      </w:pPr>
      <w:r w:rsidRPr="00202396">
        <w:rPr>
          <w:rFonts w:ascii="ConduitITCStd" w:hAnsi="ConduitITCStd" w:cs="Arial"/>
        </w:rPr>
        <w:t xml:space="preserve">De heer Fred Netten, directeur van </w:t>
      </w:r>
      <w:proofErr w:type="spellStart"/>
      <w:r w:rsidRPr="00202396">
        <w:rPr>
          <w:rFonts w:ascii="ConduitITCStd" w:hAnsi="ConduitITCStd" w:cs="Arial"/>
        </w:rPr>
        <w:t>Marcor</w:t>
      </w:r>
      <w:proofErr w:type="spellEnd"/>
      <w:r w:rsidRPr="00202396">
        <w:rPr>
          <w:rFonts w:ascii="ConduitITCStd" w:hAnsi="ConduitITCStd" w:cs="Arial"/>
        </w:rPr>
        <w:t xml:space="preserve"> </w:t>
      </w:r>
      <w:proofErr w:type="spellStart"/>
      <w:r w:rsidRPr="00202396">
        <w:rPr>
          <w:rFonts w:ascii="ConduitITCStd" w:hAnsi="ConduitITCStd" w:cs="Arial"/>
        </w:rPr>
        <w:t>Stevedoring</w:t>
      </w:r>
      <w:proofErr w:type="spellEnd"/>
      <w:r w:rsidRPr="00202396">
        <w:rPr>
          <w:rFonts w:ascii="ConduitITCStd" w:hAnsi="ConduitITCStd" w:cs="Arial"/>
        </w:rPr>
        <w:t xml:space="preserve"> had er voor gezorgd dat de uitreiking kon plaatsvinden op de </w:t>
      </w:r>
      <w:r>
        <w:rPr>
          <w:rFonts w:ascii="ConduitITCStd" w:hAnsi="ConduitITCStd" w:cs="Arial"/>
        </w:rPr>
        <w:t>eigen kraan</w:t>
      </w:r>
      <w:r w:rsidRPr="00202396">
        <w:rPr>
          <w:rFonts w:ascii="ConduitITCStd" w:hAnsi="ConduitITCStd" w:cs="Arial"/>
        </w:rPr>
        <w:t xml:space="preserve">. </w:t>
      </w:r>
      <w:r>
        <w:rPr>
          <w:rFonts w:ascii="ConduitITCStd" w:hAnsi="ConduitITCStd" w:cs="Arial"/>
        </w:rPr>
        <w:t>Dat gaf extra dimensie aan dit officiële moment.</w:t>
      </w:r>
    </w:p>
    <w:p w14:paraId="1CCB66B2" w14:textId="77777777" w:rsidR="008D76B4" w:rsidRPr="00202396" w:rsidRDefault="008D76B4" w:rsidP="008D76B4">
      <w:pPr>
        <w:rPr>
          <w:rFonts w:ascii="ConduitITCStd" w:hAnsi="ConduitITCStd" w:cs="Arial"/>
        </w:rPr>
      </w:pPr>
      <w:r w:rsidRPr="00202396">
        <w:rPr>
          <w:rFonts w:ascii="ConduitITCStd" w:hAnsi="ConduitITCStd" w:cs="Arial"/>
        </w:rPr>
        <w:t>Zelfs het weer werkte mee aan het in het zonnetje zetten van deze vakmannen.</w:t>
      </w:r>
    </w:p>
    <w:p w14:paraId="422F751C" w14:textId="77777777" w:rsidR="008D76B4" w:rsidRPr="00202396" w:rsidRDefault="008D76B4" w:rsidP="008D76B4">
      <w:pPr>
        <w:rPr>
          <w:rFonts w:ascii="ConduitITCStd" w:hAnsi="ConduitITCStd" w:cs="Arial"/>
        </w:rPr>
      </w:pPr>
    </w:p>
    <w:p w14:paraId="31AC80B9" w14:textId="77777777" w:rsidR="008D76B4" w:rsidRDefault="008D76B4" w:rsidP="008D76B4">
      <w:pPr>
        <w:rPr>
          <w:rFonts w:ascii="ConduitITCStd" w:hAnsi="ConduitITCStd" w:cs="Arial"/>
        </w:rPr>
      </w:pPr>
      <w:r w:rsidRPr="00202396">
        <w:rPr>
          <w:rFonts w:ascii="ConduitITCStd" w:hAnsi="ConduitITCStd" w:cs="Arial"/>
        </w:rPr>
        <w:t>We dagen</w:t>
      </w:r>
      <w:r>
        <w:rPr>
          <w:rFonts w:ascii="ConduitITCStd" w:hAnsi="ConduitITCStd" w:cs="Arial"/>
        </w:rPr>
        <w:t xml:space="preserve"> de heren uit om binnenkort te starten met KDO 2.</w:t>
      </w:r>
    </w:p>
    <w:p w14:paraId="41D312F9" w14:textId="77777777" w:rsidR="008D76B4" w:rsidRDefault="008D76B4" w:rsidP="008D76B4">
      <w:pPr>
        <w:rPr>
          <w:rFonts w:ascii="ConduitITCStd" w:hAnsi="ConduitITCStd" w:cs="Arial"/>
        </w:rPr>
      </w:pPr>
    </w:p>
    <w:p w14:paraId="598BA529" w14:textId="77777777" w:rsidR="008D76B4" w:rsidRDefault="008D76B4" w:rsidP="008D76B4">
      <w:pPr>
        <w:rPr>
          <w:rFonts w:ascii="ConduitITCStd" w:hAnsi="ConduitITCStd" w:cs="Arial"/>
        </w:rPr>
      </w:pPr>
    </w:p>
    <w:p w14:paraId="5D4BF367" w14:textId="77777777" w:rsidR="008D76B4" w:rsidRDefault="008D76B4" w:rsidP="008D76B4">
      <w:pPr>
        <w:rPr>
          <w:rFonts w:ascii="ConduitITCStd" w:hAnsi="ConduitITCStd" w:cs="Arial"/>
        </w:rPr>
      </w:pPr>
      <w:r>
        <w:rPr>
          <w:noProof/>
        </w:rPr>
        <w:drawing>
          <wp:inline distT="0" distB="0" distL="0" distR="0" wp14:anchorId="733725C0" wp14:editId="25B026C5">
            <wp:extent cx="2875653" cy="2496064"/>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788" r="13653" b="5643"/>
                    <a:stretch/>
                  </pic:blipFill>
                  <pic:spPr bwMode="auto">
                    <a:xfrm>
                      <a:off x="0" y="0"/>
                      <a:ext cx="2894229" cy="2512188"/>
                    </a:xfrm>
                    <a:prstGeom prst="rect">
                      <a:avLst/>
                    </a:prstGeom>
                    <a:noFill/>
                    <a:ln>
                      <a:noFill/>
                    </a:ln>
                    <a:extLst>
                      <a:ext uri="{53640926-AAD7-44D8-BBD7-CCE9431645EC}">
                        <a14:shadowObscured xmlns:a14="http://schemas.microsoft.com/office/drawing/2010/main"/>
                      </a:ext>
                    </a:extLst>
                  </pic:spPr>
                </pic:pic>
              </a:graphicData>
            </a:graphic>
          </wp:inline>
        </w:drawing>
      </w:r>
    </w:p>
    <w:p w14:paraId="45C5AAA2" w14:textId="77777777" w:rsidR="008D76B4" w:rsidRPr="00B1139F" w:rsidRDefault="008D76B4" w:rsidP="008D76B4">
      <w:pPr>
        <w:autoSpaceDE w:val="0"/>
        <w:autoSpaceDN w:val="0"/>
        <w:adjustRightInd w:val="0"/>
        <w:rPr>
          <w:rFonts w:ascii="ConduitITCStd" w:hAnsi="ConduitITCStd" w:cs="Arial"/>
        </w:rPr>
      </w:pPr>
    </w:p>
    <w:p w14:paraId="4B2FD820" w14:textId="77777777" w:rsidR="008D76B4" w:rsidRDefault="008D76B4" w:rsidP="008D76B4">
      <w:pPr>
        <w:rPr>
          <w:rFonts w:ascii="ConduitITCStd" w:hAnsi="ConduitITCStd"/>
        </w:rPr>
      </w:pPr>
    </w:p>
    <w:p w14:paraId="05832436" w14:textId="77777777" w:rsidR="008D76B4" w:rsidRPr="004C6714" w:rsidRDefault="008D76B4" w:rsidP="008D76B4">
      <w:pPr>
        <w:pBdr>
          <w:bottom w:val="single" w:sz="4" w:space="1" w:color="auto"/>
        </w:pBdr>
        <w:rPr>
          <w:rFonts w:ascii="ConduitITCStd" w:hAnsi="ConduitITCStd"/>
        </w:rPr>
      </w:pPr>
    </w:p>
    <w:p w14:paraId="1310E444" w14:textId="77777777" w:rsidR="008D76B4" w:rsidRDefault="008D76B4" w:rsidP="008D76B4">
      <w:pPr>
        <w:autoSpaceDE w:val="0"/>
        <w:autoSpaceDN w:val="0"/>
        <w:adjustRightInd w:val="0"/>
        <w:spacing w:after="240"/>
        <w:rPr>
          <w:rFonts w:ascii="ConduitITCStd" w:hAnsi="ConduitITCStd" w:cs="Arial"/>
          <w:sz w:val="20"/>
          <w:szCs w:val="20"/>
        </w:rPr>
      </w:pPr>
      <w:r>
        <w:rPr>
          <w:rFonts w:ascii="ConduitITCStd" w:hAnsi="ConduitITCStd" w:cs="Arial"/>
          <w:sz w:val="20"/>
          <w:szCs w:val="20"/>
        </w:rPr>
        <w:t>Informatie voor de redactie</w:t>
      </w:r>
    </w:p>
    <w:p w14:paraId="0A11C479" w14:textId="77777777" w:rsidR="008D76B4" w:rsidRDefault="008D76B4" w:rsidP="008D76B4">
      <w:pPr>
        <w:autoSpaceDE w:val="0"/>
        <w:autoSpaceDN w:val="0"/>
        <w:adjustRightInd w:val="0"/>
        <w:spacing w:after="240"/>
        <w:rPr>
          <w:rFonts w:ascii="ConduitITCStd" w:hAnsi="ConduitITCStd" w:cs="Arial"/>
          <w:sz w:val="20"/>
          <w:szCs w:val="20"/>
        </w:rPr>
      </w:pPr>
      <w:proofErr w:type="spellStart"/>
      <w:r>
        <w:rPr>
          <w:rFonts w:ascii="ConduitITCStd" w:hAnsi="ConduitITCStd" w:cs="Arial"/>
          <w:sz w:val="20"/>
          <w:szCs w:val="20"/>
        </w:rPr>
        <w:t>Lemniskaatkranen</w:t>
      </w:r>
      <w:proofErr w:type="spellEnd"/>
      <w:r>
        <w:rPr>
          <w:rFonts w:ascii="ConduitITCStd" w:hAnsi="ConduitITCStd" w:cs="Arial"/>
          <w:sz w:val="20"/>
          <w:szCs w:val="20"/>
        </w:rPr>
        <w:t xml:space="preserve"> zijn een klasse apart in de overslag van droge bulk.</w:t>
      </w:r>
    </w:p>
    <w:p w14:paraId="66AAF92C" w14:textId="664F6805" w:rsidR="008D76B4" w:rsidRDefault="008D76B4" w:rsidP="008D76B4">
      <w:pPr>
        <w:autoSpaceDE w:val="0"/>
        <w:autoSpaceDN w:val="0"/>
        <w:adjustRightInd w:val="0"/>
        <w:spacing w:after="240"/>
        <w:rPr>
          <w:rFonts w:ascii="ConduitITCStd" w:hAnsi="ConduitITCStd" w:cs="Arial"/>
          <w:sz w:val="20"/>
          <w:szCs w:val="20"/>
        </w:rPr>
      </w:pPr>
      <w:r>
        <w:rPr>
          <w:rFonts w:ascii="ConduitITCStd" w:hAnsi="ConduitITCStd" w:cs="Arial"/>
          <w:sz w:val="20"/>
          <w:szCs w:val="20"/>
        </w:rPr>
        <w:t>Stichting Service Opleiding Droge Bulk verzorgt als enige opleider in Nederland trainingen voor vakmannen die met deze kranen werken. In de training leren de kraanmachinisten om veilig en efficiënt te werken. Er is ook aandacht voor dagelijks onderhoud, voorkomen van storingen en samenwerken. Na de theorieopleiding dient een machin</w:t>
      </w:r>
      <w:r>
        <w:rPr>
          <w:rFonts w:ascii="ConduitITCStd" w:hAnsi="ConduitITCStd" w:cs="Arial"/>
          <w:sz w:val="20"/>
          <w:szCs w:val="20"/>
        </w:rPr>
        <w:t>ist</w:t>
      </w:r>
      <w:r>
        <w:rPr>
          <w:rFonts w:ascii="ConduitITCStd" w:hAnsi="ConduitITCStd" w:cs="Arial"/>
          <w:sz w:val="20"/>
          <w:szCs w:val="20"/>
        </w:rPr>
        <w:t xml:space="preserve"> minstens 200 uur  in de praktijk te draaien en een logboek bij te houden, beide onderdelen worden afgesloten met een examen. Theorie en praktijk samen geven het certificaat KDO. Er zijn twee niveaus. Deze vier vakmannen hebben nu KDO 1 gehaald. Bij KDO 2 krijgen ze verdieping en uitbreiding van de theorie en daarna ook een praktijkexamen waaraan meer eisen gesteld worden.</w:t>
      </w:r>
    </w:p>
    <w:p w14:paraId="2C375C1A" w14:textId="137962CC" w:rsidR="007C2D44" w:rsidRDefault="008D76B4" w:rsidP="008D76B4">
      <w:pPr>
        <w:autoSpaceDE w:val="0"/>
        <w:autoSpaceDN w:val="0"/>
        <w:adjustRightInd w:val="0"/>
        <w:spacing w:after="240"/>
        <w:rPr>
          <w:rFonts w:ascii="ConduitITCStd" w:hAnsi="ConduitITCStd"/>
        </w:rPr>
      </w:pPr>
      <w:r>
        <w:rPr>
          <w:rFonts w:ascii="ConduitITCStd" w:hAnsi="ConduitITCStd" w:cs="Arial"/>
          <w:sz w:val="20"/>
          <w:szCs w:val="20"/>
        </w:rPr>
        <w:t>Voor meer informatie kunt u bellen of mailen met Jan de Jong, directeur SODB</w:t>
      </w:r>
      <w:r>
        <w:rPr>
          <w:rFonts w:ascii="ConduitITCStd" w:hAnsi="ConduitITCStd" w:cs="Arial"/>
          <w:sz w:val="20"/>
          <w:szCs w:val="20"/>
        </w:rPr>
        <w:br/>
        <w:t>Tel: 0187 785 608, Mail: j.dejong@sodb.eu</w:t>
      </w:r>
    </w:p>
    <w:sectPr w:rsidR="007C2D44" w:rsidSect="007C2D44">
      <w:headerReference w:type="even" r:id="rId9"/>
      <w:headerReference w:type="default" r:id="rId10"/>
      <w:headerReference w:type="first" r:id="rId11"/>
      <w:footerReference w:type="first" r:id="rId12"/>
      <w:pgSz w:w="11900" w:h="16840"/>
      <w:pgMar w:top="1276" w:right="1134" w:bottom="1276" w:left="1644"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DEB32" w14:textId="77777777" w:rsidR="00A406AB" w:rsidRDefault="00A406AB" w:rsidP="00F87041">
      <w:r>
        <w:separator/>
      </w:r>
    </w:p>
  </w:endnote>
  <w:endnote w:type="continuationSeparator" w:id="0">
    <w:p w14:paraId="64D75645" w14:textId="77777777" w:rsidR="00A406AB" w:rsidRDefault="00A406AB" w:rsidP="00F87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duitITCStd">
    <w:panose1 w:val="020006060400000200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duitITCStd ExtraBold">
    <w:panose1 w:val="02000906030000020004"/>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duitITCStd ExtraLight">
    <w:panose1 w:val="02000506050000020004"/>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83396" w14:textId="77777777" w:rsidR="00D652FF" w:rsidRDefault="00D652FF">
    <w:pPr>
      <w:pStyle w:val="Voettekst"/>
    </w:pPr>
    <w:r>
      <w:rPr>
        <w:noProof/>
      </w:rPr>
      <mc:AlternateContent>
        <mc:Choice Requires="wps">
          <w:drawing>
            <wp:anchor distT="0" distB="0" distL="114300" distR="114300" simplePos="0" relativeHeight="251658240" behindDoc="0" locked="0" layoutInCell="1" allowOverlap="1" wp14:anchorId="0C43D05E" wp14:editId="209D4BC4">
              <wp:simplePos x="0" y="0"/>
              <wp:positionH relativeFrom="column">
                <wp:posOffset>1279525</wp:posOffset>
              </wp:positionH>
              <wp:positionV relativeFrom="paragraph">
                <wp:posOffset>117475</wp:posOffset>
              </wp:positionV>
              <wp:extent cx="654050" cy="146050"/>
              <wp:effectExtent l="0" t="0" r="0" b="6350"/>
              <wp:wrapNone/>
              <wp:docPr id="2" name="Tekstvak 2"/>
              <wp:cNvGraphicFramePr/>
              <a:graphic xmlns:a="http://schemas.openxmlformats.org/drawingml/2006/main">
                <a:graphicData uri="http://schemas.microsoft.com/office/word/2010/wordprocessingShape">
                  <wps:wsp>
                    <wps:cNvSpPr txBox="1"/>
                    <wps:spPr>
                      <a:xfrm>
                        <a:off x="0" y="0"/>
                        <a:ext cx="654050" cy="146050"/>
                      </a:xfrm>
                      <a:prstGeom prst="rect">
                        <a:avLst/>
                      </a:prstGeom>
                      <a:solidFill>
                        <a:schemeClr val="lt1"/>
                      </a:solidFill>
                      <a:ln w="6350">
                        <a:noFill/>
                      </a:ln>
                    </wps:spPr>
                    <wps:txbx>
                      <w:txbxContent>
                        <w:p w14:paraId="4D7058B9" w14:textId="77777777" w:rsidR="00D652FF" w:rsidRPr="00555A48" w:rsidRDefault="00D652FF">
                          <w:pPr>
                            <w:rPr>
                              <w:rFonts w:ascii="ConduitITCStd ExtraLight" w:hAnsi="ConduitITCStd ExtraLight"/>
                              <w:color w:val="262626" w:themeColor="text1" w:themeTint="D9"/>
                              <w:sz w:val="18"/>
                            </w:rPr>
                          </w:pPr>
                          <w:r w:rsidRPr="00555A48">
                            <w:rPr>
                              <w:rFonts w:ascii="ConduitITCStd ExtraLight" w:hAnsi="ConduitITCStd ExtraLight"/>
                              <w:color w:val="262626" w:themeColor="text1" w:themeTint="D9"/>
                              <w:sz w:val="18"/>
                            </w:rPr>
                            <w:t>0187 785 608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00.75pt;margin-top:9.25pt;width:51.5pt;height: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" fillcolor="white [3201]" stroked="f" strokeweight=".5pt">
              <v:textbox inset="0,0,0,0">
                <w:txbxContent>
                  <w:p w:rsidR="00D652FF" w:rsidRPr="00555A48" w:rsidRDefault="00D652FF">
                    <w:pPr>
                      <w:rPr>
                        <w:rFonts w:ascii="ConduitITCStd ExtraLight" w:hAnsi="ConduitITCStd ExtraLight"/>
                        <w:color w:val="262626" w:themeColor="text1" w:themeTint="D9"/>
                        <w:sz w:val="18"/>
                      </w:rPr>
                    </w:pPr>
                    <w:r w:rsidRPr="00555A48">
                      <w:rPr>
                        <w:rFonts w:ascii="ConduitITCStd ExtraLight" w:hAnsi="ConduitITCStd ExtraLight"/>
                        <w:color w:val="262626" w:themeColor="text1" w:themeTint="D9"/>
                        <w:sz w:val="18"/>
                      </w:rPr>
                      <w:t>0187 785 608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A7266" w14:textId="77777777" w:rsidR="00A406AB" w:rsidRDefault="00A406AB" w:rsidP="00F87041">
      <w:r>
        <w:separator/>
      </w:r>
    </w:p>
  </w:footnote>
  <w:footnote w:type="continuationSeparator" w:id="0">
    <w:p w14:paraId="2E7517E2" w14:textId="77777777" w:rsidR="00A406AB" w:rsidRDefault="00A406AB" w:rsidP="00F87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882A" w14:textId="77777777" w:rsidR="00F87041" w:rsidRDefault="00A406AB">
    <w:pPr>
      <w:pStyle w:val="Koptekst"/>
    </w:pPr>
    <w:r>
      <w:rPr>
        <w:noProof/>
        <w:lang w:val="en-US"/>
      </w:rPr>
      <w:pict w14:anchorId="231F3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15pt;height:841.85pt;z-index:-251657216;mso-wrap-edited:f;mso-position-horizontal:center;mso-position-horizontal-relative:margin;mso-position-vertical:center;mso-position-vertical-relative:margin" wrapcoords="-27 0 -27 21561 21600 21561 21600 0 -27 0">
          <v:imagedata r:id="rId1" o:title="4488XX-13 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792DD" w14:textId="77777777" w:rsidR="00957BFF" w:rsidRDefault="00E927B1">
    <w:pPr>
      <w:pStyle w:val="Koptekst"/>
    </w:pPr>
    <w:r>
      <w:rPr>
        <w:noProof/>
      </w:rPr>
      <w:drawing>
        <wp:anchor distT="0" distB="0" distL="114300" distR="114300" simplePos="0" relativeHeight="251657216" behindDoc="1" locked="0" layoutInCell="1" allowOverlap="1" wp14:anchorId="002B45D1" wp14:editId="17220F96">
          <wp:simplePos x="0" y="0"/>
          <wp:positionH relativeFrom="column">
            <wp:posOffset>-1039826</wp:posOffset>
          </wp:positionH>
          <wp:positionV relativeFrom="paragraph">
            <wp:posOffset>-450215</wp:posOffset>
          </wp:positionV>
          <wp:extent cx="7575550" cy="10715091"/>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volgpapier A4.jpg"/>
                  <pic:cNvPicPr/>
                </pic:nvPicPr>
                <pic:blipFill>
                  <a:blip r:embed="rId1"/>
                  <a:stretch>
                    <a:fillRect/>
                  </a:stretch>
                </pic:blipFill>
                <pic:spPr>
                  <a:xfrm>
                    <a:off x="0" y="0"/>
                    <a:ext cx="7575550" cy="1071509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AF8FB" w14:textId="77777777" w:rsidR="00F87041" w:rsidRDefault="00095D19">
    <w:pPr>
      <w:pStyle w:val="Koptekst"/>
    </w:pPr>
    <w:r>
      <w:rPr>
        <w:noProof/>
      </w:rPr>
      <w:drawing>
        <wp:anchor distT="0" distB="0" distL="114300" distR="114300" simplePos="0" relativeHeight="251656192" behindDoc="1" locked="1" layoutInCell="1" allowOverlap="0" wp14:anchorId="10BCAADD" wp14:editId="30F39910">
          <wp:simplePos x="0" y="0"/>
          <wp:positionH relativeFrom="page">
            <wp:align>left</wp:align>
          </wp:positionH>
          <wp:positionV relativeFrom="page">
            <wp:align>top</wp:align>
          </wp:positionV>
          <wp:extent cx="7552800" cy="10681200"/>
          <wp:effectExtent l="0" t="0" r="0" b="635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papier A4.jpg"/>
                  <pic:cNvPicPr/>
                </pic:nvPicPr>
                <pic:blipFill>
                  <a:blip r:embed="rId1"/>
                  <a:stretch>
                    <a:fillRect/>
                  </a:stretch>
                </pic:blipFill>
                <pic:spPr>
                  <a:xfrm>
                    <a:off x="0" y="0"/>
                    <a:ext cx="7552800" cy="1068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C410E"/>
    <w:multiLevelType w:val="hybridMultilevel"/>
    <w:tmpl w:val="EB105BA2"/>
    <w:lvl w:ilvl="0" w:tplc="D1D697E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F378C"/>
    <w:multiLevelType w:val="hybridMultilevel"/>
    <w:tmpl w:val="44A61570"/>
    <w:lvl w:ilvl="0" w:tplc="D1D697E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C71A4E"/>
    <w:multiLevelType w:val="hybridMultilevel"/>
    <w:tmpl w:val="5F4688C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13723F73"/>
    <w:multiLevelType w:val="hybridMultilevel"/>
    <w:tmpl w:val="B1D24C0C"/>
    <w:lvl w:ilvl="0" w:tplc="DDB05AD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6303143"/>
    <w:multiLevelType w:val="hybridMultilevel"/>
    <w:tmpl w:val="1C32EEBA"/>
    <w:lvl w:ilvl="0" w:tplc="D1D697E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85D4365"/>
    <w:multiLevelType w:val="hybridMultilevel"/>
    <w:tmpl w:val="8B96772E"/>
    <w:lvl w:ilvl="0" w:tplc="D1D697E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9F55177"/>
    <w:multiLevelType w:val="hybridMultilevel"/>
    <w:tmpl w:val="2674BB1E"/>
    <w:lvl w:ilvl="0" w:tplc="D500FE9E">
      <w:start w:val="1"/>
      <w:numFmt w:val="bullet"/>
      <w:lvlText w:val="−"/>
      <w:lvlJc w:val="left"/>
      <w:pPr>
        <w:ind w:left="720" w:hanging="360"/>
      </w:pPr>
      <w:rPr>
        <w:rFonts w:ascii="ConduitITCStd" w:hAnsi="ConduitITCSt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D81AFE"/>
    <w:multiLevelType w:val="hybridMultilevel"/>
    <w:tmpl w:val="ACF4BD18"/>
    <w:lvl w:ilvl="0" w:tplc="D500FE9E">
      <w:start w:val="1"/>
      <w:numFmt w:val="bullet"/>
      <w:lvlText w:val="−"/>
      <w:lvlJc w:val="left"/>
      <w:pPr>
        <w:ind w:left="720" w:hanging="360"/>
      </w:pPr>
      <w:rPr>
        <w:rFonts w:ascii="ConduitITCStd" w:hAnsi="ConduitITCSt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B5061F"/>
    <w:multiLevelType w:val="hybridMultilevel"/>
    <w:tmpl w:val="79E60C34"/>
    <w:lvl w:ilvl="0" w:tplc="DDB05AD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75210A4"/>
    <w:multiLevelType w:val="hybridMultilevel"/>
    <w:tmpl w:val="0AD4D2AA"/>
    <w:lvl w:ilvl="0" w:tplc="DDB05AD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BE76445"/>
    <w:multiLevelType w:val="hybridMultilevel"/>
    <w:tmpl w:val="E1C4BA12"/>
    <w:lvl w:ilvl="0" w:tplc="D1D697E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D9650F"/>
    <w:multiLevelType w:val="hybridMultilevel"/>
    <w:tmpl w:val="733C2658"/>
    <w:lvl w:ilvl="0" w:tplc="D1D697E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B3F1024"/>
    <w:multiLevelType w:val="hybridMultilevel"/>
    <w:tmpl w:val="A82C1DD6"/>
    <w:lvl w:ilvl="0" w:tplc="919A346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C0514F"/>
    <w:multiLevelType w:val="hybridMultilevel"/>
    <w:tmpl w:val="242E65CA"/>
    <w:lvl w:ilvl="0" w:tplc="D1D697E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715E6818"/>
    <w:multiLevelType w:val="hybridMultilevel"/>
    <w:tmpl w:val="787A6FA0"/>
    <w:lvl w:ilvl="0" w:tplc="DDB05AD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725C77C5"/>
    <w:multiLevelType w:val="hybridMultilevel"/>
    <w:tmpl w:val="14045130"/>
    <w:lvl w:ilvl="0" w:tplc="D500FE9E">
      <w:start w:val="1"/>
      <w:numFmt w:val="bullet"/>
      <w:lvlText w:val="−"/>
      <w:lvlJc w:val="left"/>
      <w:pPr>
        <w:ind w:left="720" w:hanging="360"/>
      </w:pPr>
      <w:rPr>
        <w:rFonts w:ascii="ConduitITCStd" w:hAnsi="ConduitITCSt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5E21E20"/>
    <w:multiLevelType w:val="hybridMultilevel"/>
    <w:tmpl w:val="E1E00DDC"/>
    <w:lvl w:ilvl="0" w:tplc="D1D697E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AA72C87"/>
    <w:multiLevelType w:val="hybridMultilevel"/>
    <w:tmpl w:val="D4D0E1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7"/>
  </w:num>
  <w:num w:numId="4">
    <w:abstractNumId w:val="12"/>
  </w:num>
  <w:num w:numId="5">
    <w:abstractNumId w:val="15"/>
  </w:num>
  <w:num w:numId="6">
    <w:abstractNumId w:val="6"/>
  </w:num>
  <w:num w:numId="7">
    <w:abstractNumId w:val="7"/>
  </w:num>
  <w:num w:numId="8">
    <w:abstractNumId w:val="11"/>
  </w:num>
  <w:num w:numId="9">
    <w:abstractNumId w:val="1"/>
  </w:num>
  <w:num w:numId="10">
    <w:abstractNumId w:val="0"/>
  </w:num>
  <w:num w:numId="11">
    <w:abstractNumId w:val="10"/>
  </w:num>
  <w:num w:numId="12">
    <w:abstractNumId w:val="4"/>
  </w:num>
  <w:num w:numId="13">
    <w:abstractNumId w:val="5"/>
  </w:num>
  <w:num w:numId="14">
    <w:abstractNumId w:val="16"/>
  </w:num>
  <w:num w:numId="15">
    <w:abstractNumId w:val="13"/>
  </w:num>
  <w:num w:numId="16">
    <w:abstractNumId w:val="3"/>
  </w:num>
  <w:num w:numId="17">
    <w:abstractNumId w:val="9"/>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proofState w:spelling="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41"/>
    <w:rsid w:val="00014490"/>
    <w:rsid w:val="00016071"/>
    <w:rsid w:val="00033827"/>
    <w:rsid w:val="00044A99"/>
    <w:rsid w:val="000628C9"/>
    <w:rsid w:val="00081F7F"/>
    <w:rsid w:val="000955FC"/>
    <w:rsid w:val="00095D19"/>
    <w:rsid w:val="000A7C14"/>
    <w:rsid w:val="000C0BD9"/>
    <w:rsid w:val="000F3825"/>
    <w:rsid w:val="000F6029"/>
    <w:rsid w:val="0011491F"/>
    <w:rsid w:val="00162C27"/>
    <w:rsid w:val="001B3F8E"/>
    <w:rsid w:val="001C26E5"/>
    <w:rsid w:val="001F1F15"/>
    <w:rsid w:val="00277F29"/>
    <w:rsid w:val="00285325"/>
    <w:rsid w:val="00304D3C"/>
    <w:rsid w:val="00320D73"/>
    <w:rsid w:val="00321110"/>
    <w:rsid w:val="003335C6"/>
    <w:rsid w:val="0038694F"/>
    <w:rsid w:val="003D668D"/>
    <w:rsid w:val="004328DD"/>
    <w:rsid w:val="00435A4B"/>
    <w:rsid w:val="0044786D"/>
    <w:rsid w:val="00457C45"/>
    <w:rsid w:val="00471098"/>
    <w:rsid w:val="0047715E"/>
    <w:rsid w:val="00481A32"/>
    <w:rsid w:val="005165E2"/>
    <w:rsid w:val="00551158"/>
    <w:rsid w:val="00555A48"/>
    <w:rsid w:val="005D29E3"/>
    <w:rsid w:val="005F01D9"/>
    <w:rsid w:val="00661C7D"/>
    <w:rsid w:val="006742D4"/>
    <w:rsid w:val="006B40B6"/>
    <w:rsid w:val="006B7E28"/>
    <w:rsid w:val="006C7872"/>
    <w:rsid w:val="006E215B"/>
    <w:rsid w:val="006E2692"/>
    <w:rsid w:val="006E2ABE"/>
    <w:rsid w:val="0072723F"/>
    <w:rsid w:val="007958C4"/>
    <w:rsid w:val="007969C9"/>
    <w:rsid w:val="007C037B"/>
    <w:rsid w:val="007C0C61"/>
    <w:rsid w:val="007C2D44"/>
    <w:rsid w:val="007D2434"/>
    <w:rsid w:val="00810D90"/>
    <w:rsid w:val="00817140"/>
    <w:rsid w:val="008263F7"/>
    <w:rsid w:val="00840445"/>
    <w:rsid w:val="00843C56"/>
    <w:rsid w:val="008806A7"/>
    <w:rsid w:val="00882150"/>
    <w:rsid w:val="00896E65"/>
    <w:rsid w:val="008B6C7F"/>
    <w:rsid w:val="008D68D3"/>
    <w:rsid w:val="008D76B4"/>
    <w:rsid w:val="00901706"/>
    <w:rsid w:val="00922E60"/>
    <w:rsid w:val="00955F1A"/>
    <w:rsid w:val="00957BFF"/>
    <w:rsid w:val="00972D08"/>
    <w:rsid w:val="009C4513"/>
    <w:rsid w:val="009F60B3"/>
    <w:rsid w:val="00A12272"/>
    <w:rsid w:val="00A406AB"/>
    <w:rsid w:val="00A52730"/>
    <w:rsid w:val="00A56DD9"/>
    <w:rsid w:val="00A669C2"/>
    <w:rsid w:val="00AB2039"/>
    <w:rsid w:val="00AD5352"/>
    <w:rsid w:val="00AE12FE"/>
    <w:rsid w:val="00B32EFE"/>
    <w:rsid w:val="00B4515E"/>
    <w:rsid w:val="00BB0C2F"/>
    <w:rsid w:val="00BC0341"/>
    <w:rsid w:val="00BC2EFF"/>
    <w:rsid w:val="00BC575B"/>
    <w:rsid w:val="00BD3240"/>
    <w:rsid w:val="00C66887"/>
    <w:rsid w:val="00C719FD"/>
    <w:rsid w:val="00C81F8C"/>
    <w:rsid w:val="00C91957"/>
    <w:rsid w:val="00C95E2F"/>
    <w:rsid w:val="00CB736F"/>
    <w:rsid w:val="00CF6379"/>
    <w:rsid w:val="00D00976"/>
    <w:rsid w:val="00D17EAF"/>
    <w:rsid w:val="00D25DEA"/>
    <w:rsid w:val="00D36232"/>
    <w:rsid w:val="00D432D4"/>
    <w:rsid w:val="00D652FF"/>
    <w:rsid w:val="00D669DA"/>
    <w:rsid w:val="00D82E48"/>
    <w:rsid w:val="00D9657B"/>
    <w:rsid w:val="00DD37DE"/>
    <w:rsid w:val="00DD436F"/>
    <w:rsid w:val="00DF6A42"/>
    <w:rsid w:val="00E21C56"/>
    <w:rsid w:val="00E2501D"/>
    <w:rsid w:val="00E339EA"/>
    <w:rsid w:val="00E44059"/>
    <w:rsid w:val="00E45A3D"/>
    <w:rsid w:val="00E63EAA"/>
    <w:rsid w:val="00E90E3A"/>
    <w:rsid w:val="00E912AD"/>
    <w:rsid w:val="00E927B1"/>
    <w:rsid w:val="00E95D1A"/>
    <w:rsid w:val="00E9652F"/>
    <w:rsid w:val="00EA3E3C"/>
    <w:rsid w:val="00EA5A46"/>
    <w:rsid w:val="00EC334D"/>
    <w:rsid w:val="00EC593E"/>
    <w:rsid w:val="00ED6A4A"/>
    <w:rsid w:val="00EE6DC7"/>
    <w:rsid w:val="00F347AC"/>
    <w:rsid w:val="00F8133C"/>
    <w:rsid w:val="00F87041"/>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55B31470"/>
  <w15:docId w15:val="{D3FF76AF-BDD2-46E4-8A0D-B87D5FF4B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32D4"/>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87041"/>
    <w:pPr>
      <w:tabs>
        <w:tab w:val="center" w:pos="4536"/>
        <w:tab w:val="right" w:pos="9072"/>
      </w:tabs>
    </w:pPr>
  </w:style>
  <w:style w:type="character" w:customStyle="1" w:styleId="KoptekstChar">
    <w:name w:val="Koptekst Char"/>
    <w:basedOn w:val="Standaardalinea-lettertype"/>
    <w:link w:val="Koptekst"/>
    <w:uiPriority w:val="99"/>
    <w:rsid w:val="00F87041"/>
  </w:style>
  <w:style w:type="paragraph" w:styleId="Voettekst">
    <w:name w:val="footer"/>
    <w:basedOn w:val="Standaard"/>
    <w:link w:val="VoettekstChar"/>
    <w:uiPriority w:val="99"/>
    <w:unhideWhenUsed/>
    <w:rsid w:val="00F87041"/>
    <w:pPr>
      <w:tabs>
        <w:tab w:val="center" w:pos="4536"/>
        <w:tab w:val="right" w:pos="9072"/>
      </w:tabs>
    </w:pPr>
  </w:style>
  <w:style w:type="character" w:customStyle="1" w:styleId="VoettekstChar">
    <w:name w:val="Voettekst Char"/>
    <w:basedOn w:val="Standaardalinea-lettertype"/>
    <w:link w:val="Voettekst"/>
    <w:uiPriority w:val="99"/>
    <w:rsid w:val="00F87041"/>
  </w:style>
  <w:style w:type="paragraph" w:styleId="Lijstalinea">
    <w:name w:val="List Paragraph"/>
    <w:basedOn w:val="Standaard"/>
    <w:uiPriority w:val="34"/>
    <w:qFormat/>
    <w:rsid w:val="006742D4"/>
    <w:pPr>
      <w:ind w:left="720"/>
    </w:pPr>
    <w:rPr>
      <w:rFonts w:ascii="Calibri" w:eastAsiaTheme="minorHAnsi" w:hAnsi="Calibri"/>
      <w:sz w:val="22"/>
      <w:szCs w:val="22"/>
      <w:lang w:eastAsia="en-US"/>
    </w:rPr>
  </w:style>
  <w:style w:type="table" w:styleId="Tabelraster">
    <w:name w:val="Table Grid"/>
    <w:basedOn w:val="Standaardtabel"/>
    <w:uiPriority w:val="39"/>
    <w:rsid w:val="006742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22E60"/>
    <w:rPr>
      <w:rFonts w:ascii="Tahoma" w:hAnsi="Tahoma" w:cs="Tahoma"/>
      <w:sz w:val="16"/>
      <w:szCs w:val="16"/>
    </w:rPr>
  </w:style>
  <w:style w:type="character" w:customStyle="1" w:styleId="BallontekstChar">
    <w:name w:val="Ballontekst Char"/>
    <w:basedOn w:val="Standaardalinea-lettertype"/>
    <w:link w:val="Ballontekst"/>
    <w:uiPriority w:val="99"/>
    <w:semiHidden/>
    <w:rsid w:val="00922E60"/>
    <w:rPr>
      <w:rFonts w:ascii="Tahoma" w:hAnsi="Tahoma" w:cs="Tahoma"/>
      <w:sz w:val="16"/>
      <w:szCs w:val="16"/>
    </w:rPr>
  </w:style>
  <w:style w:type="character" w:styleId="Nadruk">
    <w:name w:val="Emphasis"/>
    <w:basedOn w:val="Standaardalinea-lettertype"/>
    <w:uiPriority w:val="20"/>
    <w:qFormat/>
    <w:rsid w:val="00435A4B"/>
    <w:rPr>
      <w:i/>
      <w:iCs/>
    </w:rPr>
  </w:style>
  <w:style w:type="character" w:styleId="Hyperlink">
    <w:name w:val="Hyperlink"/>
    <w:basedOn w:val="Standaardalinea-lettertype"/>
    <w:uiPriority w:val="99"/>
    <w:unhideWhenUsed/>
    <w:rsid w:val="00EC593E"/>
    <w:rPr>
      <w:color w:val="0563C1"/>
      <w:u w:val="single"/>
    </w:rPr>
  </w:style>
  <w:style w:type="character" w:styleId="Tekstvantijdelijkeaanduiding">
    <w:name w:val="Placeholder Text"/>
    <w:basedOn w:val="Standaardalinea-lettertype"/>
    <w:uiPriority w:val="99"/>
    <w:unhideWhenUsed/>
    <w:rsid w:val="00882150"/>
    <w:rPr>
      <w:color w:val="808080"/>
    </w:rPr>
  </w:style>
  <w:style w:type="character" w:styleId="GevolgdeHyperlink">
    <w:name w:val="FollowedHyperlink"/>
    <w:basedOn w:val="Standaardalinea-lettertype"/>
    <w:uiPriority w:val="99"/>
    <w:semiHidden/>
    <w:unhideWhenUsed/>
    <w:rsid w:val="005D29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746974">
      <w:bodyDiv w:val="1"/>
      <w:marLeft w:val="0"/>
      <w:marRight w:val="0"/>
      <w:marTop w:val="0"/>
      <w:marBottom w:val="0"/>
      <w:divBdr>
        <w:top w:val="none" w:sz="0" w:space="0" w:color="auto"/>
        <w:left w:val="none" w:sz="0" w:space="0" w:color="auto"/>
        <w:bottom w:val="none" w:sz="0" w:space="0" w:color="auto"/>
        <w:right w:val="none" w:sz="0" w:space="0" w:color="auto"/>
      </w:divBdr>
    </w:div>
    <w:div w:id="292515793">
      <w:bodyDiv w:val="1"/>
      <w:marLeft w:val="0"/>
      <w:marRight w:val="0"/>
      <w:marTop w:val="0"/>
      <w:marBottom w:val="0"/>
      <w:divBdr>
        <w:top w:val="none" w:sz="0" w:space="0" w:color="auto"/>
        <w:left w:val="none" w:sz="0" w:space="0" w:color="auto"/>
        <w:bottom w:val="none" w:sz="0" w:space="0" w:color="auto"/>
        <w:right w:val="none" w:sz="0" w:space="0" w:color="auto"/>
      </w:divBdr>
    </w:div>
    <w:div w:id="697898232">
      <w:bodyDiv w:val="1"/>
      <w:marLeft w:val="0"/>
      <w:marRight w:val="0"/>
      <w:marTop w:val="0"/>
      <w:marBottom w:val="0"/>
      <w:divBdr>
        <w:top w:val="none" w:sz="0" w:space="0" w:color="auto"/>
        <w:left w:val="none" w:sz="0" w:space="0" w:color="auto"/>
        <w:bottom w:val="none" w:sz="0" w:space="0" w:color="auto"/>
        <w:right w:val="none" w:sz="0" w:space="0" w:color="auto"/>
      </w:divBdr>
    </w:div>
    <w:div w:id="918441108">
      <w:bodyDiv w:val="1"/>
      <w:marLeft w:val="0"/>
      <w:marRight w:val="0"/>
      <w:marTop w:val="0"/>
      <w:marBottom w:val="0"/>
      <w:divBdr>
        <w:top w:val="none" w:sz="0" w:space="0" w:color="auto"/>
        <w:left w:val="none" w:sz="0" w:space="0" w:color="auto"/>
        <w:bottom w:val="none" w:sz="0" w:space="0" w:color="auto"/>
        <w:right w:val="none" w:sz="0" w:space="0" w:color="auto"/>
      </w:divBdr>
    </w:div>
    <w:div w:id="1958022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6C004-0FFB-4A3A-A116-4380C9700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247</Words>
  <Characters>1362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Drukkerij Kranse BV</Company>
  <LinksUpToDate>false</LinksUpToDate>
  <CharactersWithSpaces>1606</CharactersWithSpaces>
  <SharedDoc>false</SharedDoc>
  <HLinks>
    <vt:vector size="18" baseType="variant">
      <vt:variant>
        <vt:i4>1507453</vt:i4>
      </vt:variant>
      <vt:variant>
        <vt:i4>-1</vt:i4>
      </vt:variant>
      <vt:variant>
        <vt:i4>2055</vt:i4>
      </vt:variant>
      <vt:variant>
        <vt:i4>1</vt:i4>
      </vt:variant>
      <vt:variant>
        <vt:lpwstr>4488XX-13 Briefpapier</vt:lpwstr>
      </vt:variant>
      <vt:variant>
        <vt:lpwstr/>
      </vt:variant>
      <vt:variant>
        <vt:i4>1507453</vt:i4>
      </vt:variant>
      <vt:variant>
        <vt:i4>-1</vt:i4>
      </vt:variant>
      <vt:variant>
        <vt:i4>2056</vt:i4>
      </vt:variant>
      <vt:variant>
        <vt:i4>1</vt:i4>
      </vt:variant>
      <vt:variant>
        <vt:lpwstr>4488XX-13 Briefpapier</vt:lpwstr>
      </vt:variant>
      <vt:variant>
        <vt:lpwstr/>
      </vt:variant>
      <vt:variant>
        <vt:i4>1507453</vt:i4>
      </vt:variant>
      <vt:variant>
        <vt:i4>-1</vt:i4>
      </vt:variant>
      <vt:variant>
        <vt:i4>2057</vt:i4>
      </vt:variant>
      <vt:variant>
        <vt:i4>1</vt:i4>
      </vt:variant>
      <vt:variant>
        <vt:lpwstr>4488XX-13 Briefpapier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Odijk</dc:creator>
  <cp:lastModifiedBy>Administratie | GO-college</cp:lastModifiedBy>
  <cp:revision>2</cp:revision>
  <cp:lastPrinted>2021-04-01T07:33:00Z</cp:lastPrinted>
  <dcterms:created xsi:type="dcterms:W3CDTF">2021-04-01T09:11:00Z</dcterms:created>
  <dcterms:modified xsi:type="dcterms:W3CDTF">2021-04-01T09:11:00Z</dcterms:modified>
</cp:coreProperties>
</file>